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8F" w:rsidRDefault="00E74D91" w:rsidP="00E74D91">
      <w:pPr>
        <w:spacing w:after="0"/>
        <w:jc w:val="center"/>
        <w:rPr>
          <w:b/>
          <w:sz w:val="28"/>
          <w:szCs w:val="28"/>
        </w:rPr>
      </w:pPr>
      <w:r w:rsidRPr="00E74D91">
        <w:rPr>
          <w:b/>
          <w:sz w:val="28"/>
          <w:szCs w:val="28"/>
        </w:rPr>
        <w:t xml:space="preserve">GENERATORE DI </w:t>
      </w:r>
      <w:r w:rsidR="00F1348F">
        <w:rPr>
          <w:b/>
          <w:sz w:val="28"/>
          <w:szCs w:val="28"/>
        </w:rPr>
        <w:t xml:space="preserve">ALTISSIMA </w:t>
      </w:r>
      <w:r w:rsidRPr="00E74D91">
        <w:rPr>
          <w:b/>
          <w:sz w:val="28"/>
          <w:szCs w:val="28"/>
        </w:rPr>
        <w:t xml:space="preserve">TENSIONE </w:t>
      </w:r>
    </w:p>
    <w:p w:rsidR="00E74D91" w:rsidRDefault="00E74D91" w:rsidP="00E74D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Guido </w:t>
      </w:r>
      <w:proofErr w:type="spellStart"/>
      <w:r>
        <w:rPr>
          <w:sz w:val="28"/>
          <w:szCs w:val="28"/>
        </w:rPr>
        <w:t>Pegna</w:t>
      </w:r>
      <w:proofErr w:type="spellEnd"/>
    </w:p>
    <w:p w:rsidR="00E74D91" w:rsidRDefault="00E74D91" w:rsidP="00E74D91">
      <w:pPr>
        <w:spacing w:after="0"/>
        <w:jc w:val="center"/>
        <w:rPr>
          <w:sz w:val="28"/>
          <w:szCs w:val="28"/>
        </w:rPr>
      </w:pPr>
    </w:p>
    <w:p w:rsidR="00E74D91" w:rsidRDefault="00E74D91" w:rsidP="00E74D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61F2">
        <w:rPr>
          <w:sz w:val="28"/>
          <w:szCs w:val="28"/>
        </w:rPr>
        <w:t xml:space="preserve">   </w:t>
      </w:r>
      <w:r>
        <w:rPr>
          <w:sz w:val="28"/>
          <w:szCs w:val="28"/>
        </w:rPr>
        <w:t>Si tratta do acquistare presso qualche venditore di componenti usati</w:t>
      </w:r>
      <w:r w:rsidR="005861F2">
        <w:rPr>
          <w:sz w:val="28"/>
          <w:szCs w:val="28"/>
        </w:rPr>
        <w:t xml:space="preserve"> per automobile </w:t>
      </w:r>
      <w:r>
        <w:rPr>
          <w:sz w:val="28"/>
          <w:szCs w:val="28"/>
        </w:rPr>
        <w:t xml:space="preserve">o da un </w:t>
      </w:r>
      <w:proofErr w:type="spellStart"/>
      <w:r>
        <w:rPr>
          <w:sz w:val="28"/>
          <w:szCs w:val="28"/>
        </w:rPr>
        <w:t>rottamatore</w:t>
      </w:r>
      <w:proofErr w:type="spellEnd"/>
      <w:r>
        <w:rPr>
          <w:sz w:val="28"/>
          <w:szCs w:val="28"/>
        </w:rPr>
        <w:t xml:space="preserve"> una bobina di accensione come quella visibile nel filmato seguente:</w:t>
      </w:r>
      <w:r w:rsidR="00427EA5">
        <w:rPr>
          <w:sz w:val="28"/>
          <w:szCs w:val="28"/>
        </w:rPr>
        <w:t xml:space="preserve"> </w:t>
      </w:r>
      <w:hyperlink r:id="rId6" w:history="1">
        <w:r w:rsidR="00427EA5" w:rsidRPr="00427EA5">
          <w:rPr>
            <w:rStyle w:val="Collegamentoipertestuale"/>
            <w:sz w:val="28"/>
            <w:szCs w:val="28"/>
          </w:rPr>
          <w:t>TRASMETTITORE A SCINTILLA</w:t>
        </w:r>
      </w:hyperlink>
    </w:p>
    <w:p w:rsidR="00E74D91" w:rsidRDefault="00E74D91" w:rsidP="00F1348F">
      <w:pPr>
        <w:spacing w:after="0"/>
        <w:jc w:val="center"/>
        <w:rPr>
          <w:sz w:val="28"/>
          <w:szCs w:val="28"/>
        </w:rPr>
      </w:pPr>
    </w:p>
    <w:p w:rsidR="00E74D91" w:rsidRDefault="005861F2" w:rsidP="00E74D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4D91">
        <w:rPr>
          <w:sz w:val="28"/>
          <w:szCs w:val="28"/>
        </w:rPr>
        <w:t xml:space="preserve">A questo punto vi sono due soluzioni. </w:t>
      </w:r>
    </w:p>
    <w:p w:rsidR="00742B3A" w:rsidRDefault="00742B3A" w:rsidP="00EC6A18">
      <w:pPr>
        <w:pStyle w:val="Paragrafoelenco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 più semplice, ma costa una diecina di euro. Procurarsi o acquistare un “variatore di luce”, e realizzare il seguente circuito</w:t>
      </w:r>
      <w:r w:rsidR="00F1348F">
        <w:rPr>
          <w:sz w:val="28"/>
          <w:szCs w:val="28"/>
        </w:rPr>
        <w:t xml:space="preserve">, per il quale </w:t>
      </w:r>
      <w:r w:rsidR="00EC6A18">
        <w:rPr>
          <w:sz w:val="28"/>
          <w:szCs w:val="28"/>
        </w:rPr>
        <w:t xml:space="preserve">potrebbero </w:t>
      </w:r>
      <w:r w:rsidR="00F1348F">
        <w:rPr>
          <w:sz w:val="28"/>
          <w:szCs w:val="28"/>
        </w:rPr>
        <w:t xml:space="preserve">non </w:t>
      </w:r>
      <w:r w:rsidR="00EC6A18">
        <w:rPr>
          <w:sz w:val="28"/>
          <w:szCs w:val="28"/>
        </w:rPr>
        <w:t xml:space="preserve">essere </w:t>
      </w:r>
      <w:r w:rsidR="00F1348F">
        <w:rPr>
          <w:sz w:val="28"/>
          <w:szCs w:val="28"/>
        </w:rPr>
        <w:t>necessarie saldature:</w:t>
      </w:r>
      <w:r w:rsidR="00EC6A18">
        <w:rPr>
          <w:noProof/>
          <w:sz w:val="28"/>
          <w:szCs w:val="28"/>
          <w:lang w:eastAsia="it-IT"/>
        </w:rPr>
        <w:drawing>
          <wp:inline distT="0" distB="0" distL="0" distR="0">
            <wp:extent cx="4344765" cy="21170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t_H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472" cy="211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1F2" w:rsidRPr="0071000C" w:rsidRDefault="005861F2" w:rsidP="005861F2">
      <w:pPr>
        <w:spacing w:after="0"/>
        <w:ind w:left="360"/>
        <w:rPr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r w:rsidRPr="0071000C">
        <w:rPr>
          <w:sz w:val="24"/>
          <w:szCs w:val="24"/>
        </w:rPr>
        <w:t xml:space="preserve">Figura 1. Il condensatore </w:t>
      </w:r>
      <w:r w:rsidR="0071000C" w:rsidRPr="0071000C">
        <w:rPr>
          <w:sz w:val="24"/>
          <w:szCs w:val="24"/>
        </w:rPr>
        <w:t xml:space="preserve">C </w:t>
      </w:r>
      <w:r w:rsidRPr="0071000C">
        <w:rPr>
          <w:sz w:val="24"/>
          <w:szCs w:val="24"/>
        </w:rPr>
        <w:t>è da 0,68 o da 1 microfarad</w:t>
      </w:r>
      <w:r w:rsidR="00F1348F">
        <w:rPr>
          <w:sz w:val="24"/>
          <w:szCs w:val="24"/>
        </w:rPr>
        <w:t>,</w:t>
      </w:r>
      <w:r w:rsidRPr="0071000C">
        <w:rPr>
          <w:sz w:val="24"/>
          <w:szCs w:val="24"/>
        </w:rPr>
        <w:t xml:space="preserve"> 600 </w:t>
      </w:r>
      <w:proofErr w:type="spellStart"/>
      <w:r w:rsidRPr="0071000C">
        <w:rPr>
          <w:sz w:val="24"/>
          <w:szCs w:val="24"/>
        </w:rPr>
        <w:t>Vl</w:t>
      </w:r>
      <w:proofErr w:type="spellEnd"/>
      <w:r w:rsidRPr="0071000C">
        <w:rPr>
          <w:sz w:val="24"/>
          <w:szCs w:val="24"/>
        </w:rPr>
        <w:t xml:space="preserve">.  </w:t>
      </w:r>
    </w:p>
    <w:p w:rsidR="005861F2" w:rsidRPr="0071000C" w:rsidRDefault="005861F2" w:rsidP="005861F2">
      <w:pPr>
        <w:spacing w:after="0"/>
        <w:ind w:left="360"/>
        <w:rPr>
          <w:sz w:val="24"/>
          <w:szCs w:val="24"/>
        </w:rPr>
      </w:pPr>
      <w:r w:rsidRPr="0071000C">
        <w:rPr>
          <w:sz w:val="24"/>
          <w:szCs w:val="24"/>
        </w:rPr>
        <w:t xml:space="preserve">                         I morsetti 1 e 2 della bobina sono quelli di bassa tensione</w:t>
      </w:r>
    </w:p>
    <w:p w:rsidR="005861F2" w:rsidRPr="0071000C" w:rsidRDefault="005861F2" w:rsidP="005861F2">
      <w:pPr>
        <w:spacing w:after="0"/>
        <w:ind w:left="360"/>
        <w:rPr>
          <w:sz w:val="24"/>
          <w:szCs w:val="24"/>
        </w:rPr>
      </w:pPr>
      <w:r w:rsidRPr="0071000C">
        <w:rPr>
          <w:sz w:val="24"/>
          <w:szCs w:val="24"/>
        </w:rPr>
        <w:t xml:space="preserve">                         con dado a vite, mentre l’uscita di alta tensione HV è </w:t>
      </w:r>
    </w:p>
    <w:p w:rsidR="005861F2" w:rsidRPr="0071000C" w:rsidRDefault="005861F2" w:rsidP="005861F2">
      <w:pPr>
        <w:spacing w:after="0"/>
        <w:ind w:left="360"/>
        <w:rPr>
          <w:sz w:val="24"/>
          <w:szCs w:val="24"/>
        </w:rPr>
      </w:pPr>
      <w:r w:rsidRPr="0071000C">
        <w:rPr>
          <w:sz w:val="24"/>
          <w:szCs w:val="24"/>
        </w:rPr>
        <w:t xml:space="preserve">                    </w:t>
      </w:r>
      <w:r w:rsidR="0071000C">
        <w:rPr>
          <w:sz w:val="24"/>
          <w:szCs w:val="24"/>
        </w:rPr>
        <w:t xml:space="preserve"> </w:t>
      </w:r>
      <w:r w:rsidRPr="0071000C">
        <w:rPr>
          <w:sz w:val="24"/>
          <w:szCs w:val="24"/>
        </w:rPr>
        <w:t xml:space="preserve">    al centro e molto bene isolata</w:t>
      </w:r>
      <w:r w:rsidR="00F1348F">
        <w:rPr>
          <w:sz w:val="24"/>
          <w:szCs w:val="24"/>
        </w:rPr>
        <w:t>. I</w:t>
      </w:r>
      <w:r w:rsidRPr="0071000C">
        <w:rPr>
          <w:sz w:val="24"/>
          <w:szCs w:val="24"/>
        </w:rPr>
        <w:t xml:space="preserve">n essa si può inserire </w:t>
      </w:r>
    </w:p>
    <w:p w:rsidR="005861F2" w:rsidRPr="0071000C" w:rsidRDefault="005861F2" w:rsidP="005861F2">
      <w:pPr>
        <w:spacing w:after="0"/>
        <w:ind w:left="360"/>
        <w:rPr>
          <w:sz w:val="24"/>
          <w:szCs w:val="24"/>
        </w:rPr>
      </w:pPr>
      <w:r w:rsidRPr="0071000C">
        <w:rPr>
          <w:sz w:val="24"/>
          <w:szCs w:val="24"/>
        </w:rPr>
        <w:t xml:space="preserve">                        “avvitandolo” uno spezzone di cavo per alta tensione </w:t>
      </w:r>
    </w:p>
    <w:p w:rsidR="005861F2" w:rsidRPr="0071000C" w:rsidRDefault="005861F2" w:rsidP="005861F2">
      <w:pPr>
        <w:spacing w:after="0"/>
        <w:ind w:left="360"/>
        <w:rPr>
          <w:sz w:val="24"/>
          <w:szCs w:val="24"/>
        </w:rPr>
      </w:pPr>
      <w:r w:rsidRPr="0071000C">
        <w:rPr>
          <w:sz w:val="24"/>
          <w:szCs w:val="24"/>
        </w:rPr>
        <w:t xml:space="preserve">                     </w:t>
      </w:r>
      <w:r w:rsidR="0071000C">
        <w:rPr>
          <w:sz w:val="24"/>
          <w:szCs w:val="24"/>
        </w:rPr>
        <w:t xml:space="preserve"> </w:t>
      </w:r>
      <w:r w:rsidRPr="0071000C">
        <w:rPr>
          <w:sz w:val="24"/>
          <w:szCs w:val="24"/>
        </w:rPr>
        <w:t xml:space="preserve">   per le candele delle auto.</w:t>
      </w:r>
    </w:p>
    <w:p w:rsidR="0071000C" w:rsidRDefault="0071000C" w:rsidP="005861F2">
      <w:pPr>
        <w:spacing w:after="0"/>
        <w:ind w:left="360"/>
        <w:rPr>
          <w:sz w:val="28"/>
          <w:szCs w:val="28"/>
        </w:rPr>
      </w:pPr>
    </w:p>
    <w:p w:rsidR="005861F2" w:rsidRDefault="005861F2" w:rsidP="005861F2">
      <w:pPr>
        <w:pStyle w:val="Paragrafoelenco"/>
        <w:numPr>
          <w:ilvl w:val="0"/>
          <w:numId w:val="2"/>
        </w:numPr>
        <w:spacing w:after="0"/>
        <w:rPr>
          <w:sz w:val="28"/>
          <w:szCs w:val="28"/>
        </w:rPr>
      </w:pPr>
      <w:r w:rsidRPr="005861F2">
        <w:rPr>
          <w:sz w:val="28"/>
          <w:szCs w:val="28"/>
        </w:rPr>
        <w:t>La più complessa, ma non troppo: costa meno</w:t>
      </w:r>
      <w:r>
        <w:rPr>
          <w:sz w:val="28"/>
          <w:szCs w:val="28"/>
        </w:rPr>
        <w:t xml:space="preserve"> ma permette variazioni. Il circuito è il seguente:</w:t>
      </w:r>
    </w:p>
    <w:p w:rsidR="0071000C" w:rsidRDefault="0071000C" w:rsidP="0071000C">
      <w:pPr>
        <w:spacing w:after="0"/>
        <w:ind w:left="720"/>
        <w:jc w:val="center"/>
        <w:rPr>
          <w:sz w:val="28"/>
          <w:szCs w:val="28"/>
        </w:rPr>
      </w:pPr>
    </w:p>
    <w:p w:rsidR="0071000C" w:rsidRDefault="0071000C" w:rsidP="0071000C">
      <w:pPr>
        <w:spacing w:after="0"/>
        <w:ind w:left="720"/>
        <w:jc w:val="center"/>
        <w:rPr>
          <w:sz w:val="28"/>
          <w:szCs w:val="28"/>
        </w:rPr>
      </w:pPr>
    </w:p>
    <w:p w:rsidR="0071000C" w:rsidRDefault="0071000C" w:rsidP="0071000C">
      <w:pPr>
        <w:spacing w:after="0"/>
        <w:ind w:left="720"/>
        <w:jc w:val="center"/>
        <w:rPr>
          <w:sz w:val="28"/>
          <w:szCs w:val="28"/>
        </w:rPr>
      </w:pPr>
    </w:p>
    <w:p w:rsidR="005861F2" w:rsidRDefault="005861F2" w:rsidP="0071000C">
      <w:pPr>
        <w:spacing w:after="0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2981739" cy="3546653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T generato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143" cy="355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00C" w:rsidRPr="0071000C" w:rsidRDefault="0071000C" w:rsidP="0071000C">
      <w:pPr>
        <w:spacing w:after="0"/>
        <w:ind w:left="720"/>
        <w:jc w:val="center"/>
        <w:rPr>
          <w:sz w:val="24"/>
          <w:szCs w:val="24"/>
        </w:rPr>
      </w:pPr>
      <w:r w:rsidRPr="0071000C">
        <w:rPr>
          <w:sz w:val="24"/>
          <w:szCs w:val="24"/>
        </w:rPr>
        <w:t xml:space="preserve">Figura 2. Per il condensatore C vedi figura 1. La resistenza R è la </w:t>
      </w:r>
    </w:p>
    <w:p w:rsidR="0071000C" w:rsidRPr="0071000C" w:rsidRDefault="0071000C" w:rsidP="0071000C">
      <w:pPr>
        <w:spacing w:after="0"/>
        <w:ind w:left="720"/>
        <w:jc w:val="center"/>
        <w:rPr>
          <w:sz w:val="24"/>
          <w:szCs w:val="24"/>
        </w:rPr>
      </w:pPr>
      <w:r w:rsidRPr="0071000C">
        <w:rPr>
          <w:sz w:val="24"/>
          <w:szCs w:val="24"/>
        </w:rPr>
        <w:t xml:space="preserve">               serie di una resistenza da 10 </w:t>
      </w:r>
      <w:proofErr w:type="spellStart"/>
      <w:r w:rsidRPr="0071000C">
        <w:rPr>
          <w:sz w:val="24"/>
          <w:szCs w:val="24"/>
        </w:rPr>
        <w:t>KOhm</w:t>
      </w:r>
      <w:proofErr w:type="spellEnd"/>
      <w:r w:rsidRPr="0071000C">
        <w:rPr>
          <w:sz w:val="24"/>
          <w:szCs w:val="24"/>
        </w:rPr>
        <w:t xml:space="preserve">, 1/2W e di un potenziometro </w:t>
      </w:r>
    </w:p>
    <w:p w:rsidR="0071000C" w:rsidRPr="0071000C" w:rsidRDefault="0071000C" w:rsidP="0071000C">
      <w:pPr>
        <w:spacing w:after="0"/>
        <w:ind w:left="720"/>
        <w:rPr>
          <w:sz w:val="24"/>
          <w:szCs w:val="24"/>
        </w:rPr>
      </w:pPr>
      <w:r w:rsidRPr="0071000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</w:t>
      </w:r>
      <w:r w:rsidRPr="0071000C">
        <w:rPr>
          <w:sz w:val="24"/>
          <w:szCs w:val="24"/>
        </w:rPr>
        <w:t xml:space="preserve">    da 270 </w:t>
      </w:r>
      <w:proofErr w:type="spellStart"/>
      <w:r w:rsidRPr="0071000C">
        <w:rPr>
          <w:sz w:val="24"/>
          <w:szCs w:val="24"/>
        </w:rPr>
        <w:t>KOhm</w:t>
      </w:r>
      <w:proofErr w:type="spellEnd"/>
      <w:r w:rsidRPr="0071000C">
        <w:rPr>
          <w:sz w:val="24"/>
          <w:szCs w:val="24"/>
        </w:rPr>
        <w:t xml:space="preserve"> per la regolazione dell’alta tensione. C1: 0,1    </w:t>
      </w:r>
    </w:p>
    <w:p w:rsidR="0071000C" w:rsidRPr="0071000C" w:rsidRDefault="0071000C" w:rsidP="0071000C">
      <w:pPr>
        <w:spacing w:after="0"/>
        <w:ind w:left="720"/>
        <w:rPr>
          <w:sz w:val="24"/>
          <w:szCs w:val="24"/>
        </w:rPr>
      </w:pPr>
      <w:r w:rsidRPr="0071000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</w:t>
      </w:r>
      <w:r w:rsidRPr="0071000C">
        <w:rPr>
          <w:sz w:val="24"/>
          <w:szCs w:val="24"/>
        </w:rPr>
        <w:t xml:space="preserve"> microfarad.</w:t>
      </w:r>
    </w:p>
    <w:p w:rsidR="0071000C" w:rsidRDefault="0071000C" w:rsidP="0071000C">
      <w:pPr>
        <w:spacing w:after="0"/>
        <w:ind w:left="720"/>
        <w:rPr>
          <w:sz w:val="28"/>
          <w:szCs w:val="28"/>
        </w:rPr>
      </w:pPr>
    </w:p>
    <w:p w:rsidR="0071000C" w:rsidRDefault="00F1348F" w:rsidP="0071000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6A18">
        <w:rPr>
          <w:sz w:val="28"/>
          <w:szCs w:val="28"/>
        </w:rPr>
        <w:t xml:space="preserve">  </w:t>
      </w:r>
      <w:r w:rsidR="0071000C">
        <w:rPr>
          <w:sz w:val="28"/>
          <w:szCs w:val="28"/>
        </w:rPr>
        <w:t xml:space="preserve">Occorre acquistare un </w:t>
      </w:r>
      <w:proofErr w:type="spellStart"/>
      <w:r w:rsidR="0071000C">
        <w:rPr>
          <w:sz w:val="28"/>
          <w:szCs w:val="28"/>
        </w:rPr>
        <w:t>Triac</w:t>
      </w:r>
      <w:proofErr w:type="spellEnd"/>
      <w:r w:rsidR="0071000C">
        <w:rPr>
          <w:sz w:val="28"/>
          <w:szCs w:val="28"/>
        </w:rPr>
        <w:t xml:space="preserve"> tipo TIC263M e un </w:t>
      </w:r>
      <w:proofErr w:type="spellStart"/>
      <w:r w:rsidR="0071000C">
        <w:rPr>
          <w:sz w:val="28"/>
          <w:szCs w:val="28"/>
        </w:rPr>
        <w:t>Diac</w:t>
      </w:r>
      <w:proofErr w:type="spellEnd"/>
      <w:r w:rsidR="0071000C">
        <w:rPr>
          <w:sz w:val="28"/>
          <w:szCs w:val="28"/>
        </w:rPr>
        <w:t>. Qualche saldatura e il gioco è fatto. Nell</w:t>
      </w:r>
      <w:r w:rsidR="00F6366D">
        <w:rPr>
          <w:sz w:val="28"/>
          <w:szCs w:val="28"/>
        </w:rPr>
        <w:t xml:space="preserve">a parte bassa </w:t>
      </w:r>
      <w:r w:rsidR="0071000C">
        <w:rPr>
          <w:sz w:val="28"/>
          <w:szCs w:val="28"/>
        </w:rPr>
        <w:t xml:space="preserve">della figura 1 si vedono in dettaglio i collegamenti al </w:t>
      </w:r>
      <w:proofErr w:type="spellStart"/>
      <w:r w:rsidR="0071000C">
        <w:rPr>
          <w:sz w:val="28"/>
          <w:szCs w:val="28"/>
        </w:rPr>
        <w:t>Triac</w:t>
      </w:r>
      <w:proofErr w:type="spellEnd"/>
      <w:r w:rsidR="0071000C">
        <w:rPr>
          <w:sz w:val="28"/>
          <w:szCs w:val="28"/>
        </w:rPr>
        <w:t>.</w:t>
      </w:r>
    </w:p>
    <w:p w:rsidR="00F6366D" w:rsidRPr="005861F2" w:rsidRDefault="00F1348F" w:rsidP="0071000C">
      <w:pPr>
        <w:spacing w:after="0"/>
        <w:ind w:left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EC6A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Il secondo di</w:t>
      </w:r>
      <w:r w:rsidR="00F6366D">
        <w:rPr>
          <w:sz w:val="28"/>
          <w:szCs w:val="28"/>
        </w:rPr>
        <w:t xml:space="preserve"> questi circuiti </w:t>
      </w:r>
      <w:r>
        <w:rPr>
          <w:sz w:val="28"/>
          <w:szCs w:val="28"/>
        </w:rPr>
        <w:t>è</w:t>
      </w:r>
      <w:r w:rsidR="00F6366D">
        <w:rPr>
          <w:sz w:val="28"/>
          <w:szCs w:val="28"/>
        </w:rPr>
        <w:t xml:space="preserve"> in realtà </w:t>
      </w:r>
      <w:r>
        <w:rPr>
          <w:sz w:val="28"/>
          <w:szCs w:val="28"/>
        </w:rPr>
        <w:t xml:space="preserve">lo </w:t>
      </w:r>
      <w:r w:rsidR="002D7752">
        <w:rPr>
          <w:sz w:val="28"/>
          <w:szCs w:val="28"/>
        </w:rPr>
        <w:t>stess</w:t>
      </w:r>
      <w:r>
        <w:rPr>
          <w:sz w:val="28"/>
          <w:szCs w:val="28"/>
        </w:rPr>
        <w:t xml:space="preserve">o </w:t>
      </w:r>
      <w:r w:rsidR="00EC6A18">
        <w:rPr>
          <w:sz w:val="28"/>
          <w:szCs w:val="28"/>
        </w:rPr>
        <w:t>riportato</w:t>
      </w:r>
      <w:r w:rsidR="002D7752">
        <w:rPr>
          <w:sz w:val="28"/>
          <w:szCs w:val="28"/>
        </w:rPr>
        <w:t xml:space="preserve"> dell’articolo “Costruire una macchina elettrostatica … statica (150 KV)” presente nella lista dei suggerimenti.  L’uscita dell’alta tensione, che è di 100 impulsi al secondo  </w:t>
      </w:r>
      <w:r>
        <w:rPr>
          <w:sz w:val="28"/>
          <w:szCs w:val="28"/>
        </w:rPr>
        <w:t xml:space="preserve">di </w:t>
      </w:r>
      <w:r w:rsidR="002D7752">
        <w:rPr>
          <w:sz w:val="28"/>
          <w:szCs w:val="28"/>
        </w:rPr>
        <w:t>30 – 50 KV</w:t>
      </w:r>
      <w:r w:rsidR="00EC6A18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di segno alternato</w:t>
      </w:r>
      <w:r w:rsidR="002D7752">
        <w:rPr>
          <w:sz w:val="28"/>
          <w:szCs w:val="28"/>
        </w:rPr>
        <w:t xml:space="preserve">, viene inviata in quella macchina ad un circuito triplicatore di tensione realizzato con diodi e condensatori da alta tensione. </w:t>
      </w:r>
      <w:r>
        <w:rPr>
          <w:sz w:val="28"/>
          <w:szCs w:val="28"/>
        </w:rPr>
        <w:t>Verso la fine del</w:t>
      </w:r>
      <w:r w:rsidR="002D7752">
        <w:rPr>
          <w:sz w:val="28"/>
          <w:szCs w:val="28"/>
        </w:rPr>
        <w:t xml:space="preserve"> filmato “</w:t>
      </w:r>
      <w:r w:rsidR="00EC6A18">
        <w:rPr>
          <w:sz w:val="28"/>
          <w:szCs w:val="28"/>
        </w:rPr>
        <w:t>TRASMETTITORE A SCINTILLA</w:t>
      </w:r>
      <w:r w:rsidR="002D7752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indicato </w:t>
      </w:r>
      <w:r w:rsidR="002D7752">
        <w:rPr>
          <w:sz w:val="28"/>
          <w:szCs w:val="28"/>
        </w:rPr>
        <w:t xml:space="preserve">all’inizio di questo articolo si vede la scintilla che scocca fra l’elettrodo collegato all’uscita di alta tensione della bobina </w:t>
      </w:r>
      <w:r>
        <w:rPr>
          <w:sz w:val="28"/>
          <w:szCs w:val="28"/>
        </w:rPr>
        <w:t>e l’altro elettrodo</w:t>
      </w:r>
      <w:r w:rsidR="00EC6A18">
        <w:rPr>
          <w:sz w:val="28"/>
          <w:szCs w:val="28"/>
        </w:rPr>
        <w:t xml:space="preserve">, quello in basso, </w:t>
      </w:r>
      <w:r>
        <w:rPr>
          <w:sz w:val="28"/>
          <w:szCs w:val="28"/>
        </w:rPr>
        <w:t>comune all’alimentazione a 220 V</w:t>
      </w:r>
      <w:r w:rsidR="00EC6A18">
        <w:rPr>
          <w:sz w:val="28"/>
          <w:szCs w:val="28"/>
        </w:rPr>
        <w:t>. Quell’apparecchio</w:t>
      </w:r>
      <w:r>
        <w:rPr>
          <w:sz w:val="28"/>
          <w:szCs w:val="28"/>
        </w:rPr>
        <w:t xml:space="preserve"> </w:t>
      </w:r>
      <w:r w:rsidR="00EC6A18">
        <w:rPr>
          <w:sz w:val="28"/>
          <w:szCs w:val="28"/>
        </w:rPr>
        <w:t>può venire impiegato</w:t>
      </w:r>
      <w:r>
        <w:rPr>
          <w:sz w:val="28"/>
          <w:szCs w:val="28"/>
        </w:rPr>
        <w:t xml:space="preserve"> come potente trasmettitore in un sistema marconiano di trasmissi</w:t>
      </w:r>
      <w:r w:rsidR="00EC6A18">
        <w:rPr>
          <w:sz w:val="28"/>
          <w:szCs w:val="28"/>
        </w:rPr>
        <w:t>one con rivelatore a coherer.  Con antenne trasmittenti e riceventi costituite da un filo di 2 m la portata può essere di un centinaio di metri.</w:t>
      </w:r>
    </w:p>
    <w:p w:rsidR="005861F2" w:rsidRDefault="005861F2" w:rsidP="0071000C">
      <w:pPr>
        <w:spacing w:after="0"/>
        <w:ind w:left="360"/>
        <w:jc w:val="center"/>
        <w:rPr>
          <w:sz w:val="28"/>
          <w:szCs w:val="28"/>
        </w:rPr>
      </w:pPr>
    </w:p>
    <w:sectPr w:rsidR="00586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5B39"/>
    <w:multiLevelType w:val="hybridMultilevel"/>
    <w:tmpl w:val="0D62EE7E"/>
    <w:lvl w:ilvl="0" w:tplc="719E1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944FE7"/>
    <w:multiLevelType w:val="hybridMultilevel"/>
    <w:tmpl w:val="3892A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91"/>
    <w:rsid w:val="00027DFC"/>
    <w:rsid w:val="000F5811"/>
    <w:rsid w:val="002B4A30"/>
    <w:rsid w:val="002D7752"/>
    <w:rsid w:val="003F3932"/>
    <w:rsid w:val="00427EA5"/>
    <w:rsid w:val="005861F2"/>
    <w:rsid w:val="0071000C"/>
    <w:rsid w:val="00742B3A"/>
    <w:rsid w:val="008501FC"/>
    <w:rsid w:val="00D43575"/>
    <w:rsid w:val="00E74D91"/>
    <w:rsid w:val="00EC6A18"/>
    <w:rsid w:val="00F1348F"/>
    <w:rsid w:val="00F6366D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2B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A3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27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2B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A3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27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gna.com/premiopegna/Trasmettitore%20scintilla.m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2018-05-02T22:02:00Z</dcterms:created>
  <dcterms:modified xsi:type="dcterms:W3CDTF">2018-05-02T22:17:00Z</dcterms:modified>
</cp:coreProperties>
</file>